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7B789A" w:rsidRPr="007B789A" w:rsidTr="007B789A">
        <w:tc>
          <w:tcPr>
            <w:tcW w:w="3969" w:type="dxa"/>
            <w:hideMark/>
          </w:tcPr>
          <w:p w:rsidR="007B789A" w:rsidRPr="007B789A" w:rsidRDefault="007B789A" w:rsidP="00C25B8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5B1B95">
              <w:rPr>
                <w:rFonts w:ascii="Times New Roman" w:hAnsi="Times New Roman" w:cs="Times New Roman"/>
                <w:sz w:val="24"/>
                <w:szCs w:val="24"/>
              </w:rPr>
              <w:t>МУК «Л</w:t>
            </w:r>
            <w:r w:rsidR="00C25B8E">
              <w:rPr>
                <w:rFonts w:ascii="Times New Roman" w:hAnsi="Times New Roman" w:cs="Times New Roman"/>
                <w:sz w:val="24"/>
                <w:szCs w:val="24"/>
              </w:rPr>
              <w:t>ДК «Нефтяник</w:t>
            </w:r>
            <w:r w:rsidR="005B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789A" w:rsidRPr="007B789A" w:rsidTr="007B789A">
        <w:tc>
          <w:tcPr>
            <w:tcW w:w="3969" w:type="dxa"/>
            <w:hideMark/>
          </w:tcPr>
          <w:p w:rsidR="007B789A" w:rsidRPr="007B789A" w:rsidRDefault="00C25B8E" w:rsidP="00C25B8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1B95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</w:p>
        </w:tc>
      </w:tr>
      <w:tr w:rsidR="007B789A" w:rsidRPr="007B789A" w:rsidTr="007B789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(должность, </w:t>
            </w:r>
          </w:p>
        </w:tc>
      </w:tr>
      <w:tr w:rsidR="007B789A" w:rsidRPr="007B789A" w:rsidTr="007B789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работника)</w:t>
            </w:r>
          </w:p>
        </w:tc>
      </w:tr>
      <w:tr w:rsidR="007B789A" w:rsidRPr="007B789A" w:rsidTr="007B789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B789A" w:rsidRPr="007B789A" w:rsidTr="007B789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заполнения)</w:t>
            </w:r>
          </w:p>
        </w:tc>
      </w:tr>
      <w:tr w:rsidR="007B789A" w:rsidRPr="007B789A" w:rsidTr="007B789A">
        <w:tc>
          <w:tcPr>
            <w:tcW w:w="3969" w:type="dxa"/>
            <w:hideMark/>
          </w:tcPr>
          <w:p w:rsidR="007B789A" w:rsidRPr="007B789A" w:rsidRDefault="007B789A" w:rsidP="007B78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</w:t>
            </w:r>
          </w:p>
        </w:tc>
      </w:tr>
      <w:tr w:rsidR="007B789A" w:rsidRPr="007B789A" w:rsidTr="007B789A">
        <w:tc>
          <w:tcPr>
            <w:tcW w:w="3969" w:type="dxa"/>
            <w:hideMark/>
          </w:tcPr>
          <w:p w:rsidR="007B789A" w:rsidRPr="007B789A" w:rsidRDefault="007B789A" w:rsidP="007B78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с 20 ____ по 20 ____ гг.</w:t>
            </w:r>
          </w:p>
        </w:tc>
      </w:tr>
      <w:tr w:rsidR="007B789A" w:rsidRPr="007B789A" w:rsidTr="007B789A">
        <w:tc>
          <w:tcPr>
            <w:tcW w:w="3969" w:type="dxa"/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ДЕКЛАРАЦИЯ 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руководителем учреждения. Необходимо дать разъяснения ко всем ответам "да" в месте, отведенном в конце </w:t>
      </w:r>
      <w:r w:rsidRPr="007B78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789A">
        <w:rPr>
          <w:rFonts w:ascii="Times New Roman" w:hAnsi="Times New Roman" w:cs="Times New Roman"/>
          <w:sz w:val="24"/>
          <w:szCs w:val="24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сестер.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7B789A" w:rsidRPr="007B789A" w:rsidRDefault="007B789A" w:rsidP="007B78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В активах учреждения? _________</w:t>
      </w:r>
    </w:p>
    <w:p w:rsidR="007B789A" w:rsidRPr="007B789A" w:rsidRDefault="007B789A" w:rsidP="007B78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В другой компании, находящейся в деловых отношениях с учреждением (контрагенте, подрядчике, консультанте, клиенте и т.п.)? _________</w:t>
      </w:r>
    </w:p>
    <w:p w:rsidR="007B789A" w:rsidRPr="007B789A" w:rsidRDefault="007B789A" w:rsidP="007B78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_________</w:t>
      </w:r>
    </w:p>
    <w:p w:rsidR="007B789A" w:rsidRPr="007B789A" w:rsidRDefault="007B789A" w:rsidP="007B78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В компании или организации, выступающей стороной в судебном или арбитражном разбирательстве с учреждением? _________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7B789A" w:rsidRPr="007B789A" w:rsidRDefault="007B789A" w:rsidP="007B78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В компании, находящейся в деловых отношениях с учреждением? _________</w:t>
      </w:r>
    </w:p>
    <w:p w:rsidR="007B789A" w:rsidRPr="007B789A" w:rsidRDefault="007B789A" w:rsidP="007B78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В компании, которая ищет возможность построить деловые отношения с учреждением, или ведет с ней переговоры? _________</w:t>
      </w:r>
    </w:p>
    <w:p w:rsidR="007B789A" w:rsidRPr="007B789A" w:rsidRDefault="007B789A" w:rsidP="007B789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="007D4AED">
        <w:rPr>
          <w:rFonts w:ascii="Times New Roman" w:hAnsi="Times New Roman" w:cs="Times New Roman"/>
          <w:sz w:val="24"/>
          <w:szCs w:val="24"/>
        </w:rPr>
        <w:t>учреждением</w:t>
      </w:r>
      <w:r w:rsidRPr="007B789A">
        <w:rPr>
          <w:rFonts w:ascii="Times New Roman" w:hAnsi="Times New Roman" w:cs="Times New Roman"/>
          <w:sz w:val="24"/>
          <w:szCs w:val="24"/>
        </w:rPr>
        <w:t>? _________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Участвуете ли вы в настоящее время в какой-либо иной деятельности, кроме </w:t>
      </w:r>
      <w:r w:rsidRPr="007B789A">
        <w:rPr>
          <w:rFonts w:ascii="Times New Roman" w:hAnsi="Times New Roman" w:cs="Times New Roman"/>
          <w:sz w:val="24"/>
          <w:szCs w:val="24"/>
        </w:rPr>
        <w:lastRenderedPageBreak/>
        <w:t>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 _________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Личные интересы и честное ведение бизнеса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 _________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_________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Взаимоотношения с государственными служащими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_________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Инсайдерская информация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технологии и т.п.), принадлежащую учреждению и ставшую Вам известной по работе или разработанную Вами для учреждения во время исполнения своих обязанностей? _________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_________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Ресурсы организации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Использовали ли Вы средства учреждения, время, оборудование (включая средства связи и доступ в Интернет) или информацию таким способом, что </w:t>
      </w:r>
      <w:r w:rsidR="007D4AED">
        <w:rPr>
          <w:rFonts w:ascii="Times New Roman" w:hAnsi="Times New Roman" w:cs="Times New Roman"/>
          <w:sz w:val="24"/>
          <w:szCs w:val="24"/>
        </w:rPr>
        <w:t>это могло бы повредить репутацию</w:t>
      </w:r>
      <w:r w:rsidRPr="007B789A">
        <w:rPr>
          <w:rFonts w:ascii="Times New Roman" w:hAnsi="Times New Roman" w:cs="Times New Roman"/>
          <w:sz w:val="24"/>
          <w:szCs w:val="24"/>
        </w:rPr>
        <w:t xml:space="preserve"> учреждения или вызвать конфликт с интересами учреждения? _________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Pr="007B789A">
        <w:rPr>
          <w:rFonts w:ascii="Times New Roman" w:hAnsi="Times New Roman" w:cs="Times New Roman"/>
          <w:sz w:val="24"/>
          <w:szCs w:val="24"/>
        </w:rPr>
        <w:lastRenderedPageBreak/>
        <w:t>учреждения? _________</w:t>
      </w: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Равные права работников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Работают ли члены Вашей семьи или близкие родственники в учреждении, в том числе под Вашим прямым руководством? _________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_________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Подарки и деловое гостеприимство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Нарушали ли Вы правила обмена деловыми подарками и знаками делового гостеприимства? _________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Другие вопросы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разделов </w:t>
      </w:r>
      <w:r w:rsidRPr="007B78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89A">
        <w:rPr>
          <w:rFonts w:ascii="Times New Roman" w:hAnsi="Times New Roman" w:cs="Times New Roman"/>
          <w:sz w:val="24"/>
          <w:szCs w:val="24"/>
        </w:rPr>
        <w:t>-</w:t>
      </w:r>
      <w:r w:rsidRPr="007B78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789A">
        <w:rPr>
          <w:rFonts w:ascii="Times New Roman" w:hAnsi="Times New Roman" w:cs="Times New Roman"/>
          <w:sz w:val="24"/>
          <w:szCs w:val="24"/>
        </w:rPr>
        <w:t xml:space="preserve"> необходимо изложить подробную информацию для всестороннего рассмотрения и оценки обстоятельств.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B789A" w:rsidRPr="007B789A" w:rsidTr="007B789A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789A">
        <w:rPr>
          <w:rFonts w:ascii="Times New Roman" w:hAnsi="Times New Roman" w:cs="Times New Roman"/>
          <w:b/>
          <w:sz w:val="24"/>
          <w:szCs w:val="24"/>
        </w:rPr>
        <w:t>Декларация о доходах</w:t>
      </w: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B789A" w:rsidRPr="007B789A" w:rsidTr="007B789A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B789A" w:rsidRPr="007B789A" w:rsidTr="007B789A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9A" w:rsidRPr="007B789A" w:rsidRDefault="007B789A" w:rsidP="007B7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7B789A" w:rsidRPr="007B789A" w:rsidRDefault="007B789A" w:rsidP="007B78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Подпись: __________________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831"/>
        <w:gridCol w:w="1862"/>
        <w:gridCol w:w="850"/>
        <w:gridCol w:w="2268"/>
      </w:tblGrid>
      <w:tr w:rsidR="007B789A" w:rsidRPr="007B789A" w:rsidTr="007B789A">
        <w:tc>
          <w:tcPr>
            <w:tcW w:w="3936" w:type="dxa"/>
            <w:hideMark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31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89A" w:rsidRPr="007B789A" w:rsidRDefault="007B789A" w:rsidP="00C25B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1B95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C25B8E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789A" w:rsidRPr="007B789A" w:rsidTr="007B789A">
        <w:tc>
          <w:tcPr>
            <w:tcW w:w="3936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50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7B789A" w:rsidRPr="007B789A" w:rsidTr="007B789A">
        <w:tc>
          <w:tcPr>
            <w:tcW w:w="3936" w:type="dxa"/>
            <w:hideMark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831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9A" w:rsidRPr="007B789A" w:rsidRDefault="007B789A" w:rsidP="00C25B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B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7B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B8E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B789A" w:rsidRPr="007B789A" w:rsidTr="007B789A">
        <w:tc>
          <w:tcPr>
            <w:tcW w:w="3936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50" w:type="dxa"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B789A" w:rsidRPr="007B789A" w:rsidSect="007B789A">
          <w:pgSz w:w="11905" w:h="16838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177BFB" w:rsidRPr="007B789A" w:rsidTr="00322C50">
        <w:tc>
          <w:tcPr>
            <w:tcW w:w="3969" w:type="dxa"/>
            <w:hideMark/>
          </w:tcPr>
          <w:p w:rsidR="00177BFB" w:rsidRPr="007B789A" w:rsidRDefault="00177BFB" w:rsidP="00C25B8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 МУК «Л</w:t>
            </w:r>
            <w:r w:rsidR="00C25B8E">
              <w:rPr>
                <w:rFonts w:ascii="Times New Roman" w:hAnsi="Times New Roman" w:cs="Times New Roman"/>
                <w:sz w:val="24"/>
                <w:szCs w:val="24"/>
              </w:rPr>
              <w:t>ДК «Нефтяник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BFB" w:rsidRPr="007B789A" w:rsidTr="00322C50">
        <w:tc>
          <w:tcPr>
            <w:tcW w:w="3969" w:type="dxa"/>
            <w:hideMark/>
          </w:tcPr>
          <w:p w:rsidR="00177BFB" w:rsidRPr="007B789A" w:rsidRDefault="00C25B8E" w:rsidP="00C25B8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7BF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</w:p>
        </w:tc>
      </w:tr>
      <w:tr w:rsidR="00177BFB" w:rsidRPr="007B789A" w:rsidTr="00322C5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FB" w:rsidRPr="007B789A" w:rsidRDefault="00177BFB" w:rsidP="00322C5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B" w:rsidRPr="007B789A" w:rsidTr="00322C5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FB" w:rsidRPr="007B789A" w:rsidRDefault="00177BFB" w:rsidP="00322C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(должность, </w:t>
            </w:r>
          </w:p>
        </w:tc>
      </w:tr>
      <w:tr w:rsidR="00177BFB" w:rsidRPr="007B789A" w:rsidTr="00322C5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FB" w:rsidRPr="007B789A" w:rsidRDefault="00177BFB" w:rsidP="00322C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B" w:rsidRPr="007B789A" w:rsidTr="00322C5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FB" w:rsidRPr="007B789A" w:rsidRDefault="00177BFB" w:rsidP="00322C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работника)</w:t>
            </w:r>
          </w:p>
        </w:tc>
      </w:tr>
    </w:tbl>
    <w:p w:rsidR="00177BFB" w:rsidRPr="007B789A" w:rsidRDefault="00177BFB" w:rsidP="00177BF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7BFB" w:rsidRPr="007B789A" w:rsidRDefault="00177BFB" w:rsidP="00177BF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7BFB" w:rsidRPr="007B789A" w:rsidRDefault="00177BFB" w:rsidP="00177B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Заявление</w:t>
      </w:r>
    </w:p>
    <w:p w:rsidR="00177BFB" w:rsidRPr="007B789A" w:rsidRDefault="00177BFB" w:rsidP="00177B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FB" w:rsidRPr="007B789A" w:rsidRDefault="00177BFB" w:rsidP="00177BF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Перед заполнением декларации конфликта интересов я ознакомился со следующими документами по предупреждению и противодействию коррупции:</w:t>
      </w:r>
    </w:p>
    <w:p w:rsidR="00177BFB" w:rsidRPr="007B789A" w:rsidRDefault="00177BFB" w:rsidP="00177BFB">
      <w:pPr>
        <w:pStyle w:val="ConsPlusNonforma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Кодексом профессиональной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МУК «Л</w:t>
      </w:r>
      <w:r w:rsidR="00C25B8E">
        <w:rPr>
          <w:rFonts w:ascii="Times New Roman" w:hAnsi="Times New Roman" w:cs="Times New Roman"/>
          <w:sz w:val="24"/>
          <w:szCs w:val="24"/>
        </w:rPr>
        <w:t>ДК «Нефтяник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77BFB" w:rsidRPr="007B789A" w:rsidRDefault="00177BFB" w:rsidP="00177BFB">
      <w:pPr>
        <w:pStyle w:val="ConsPlusNonforma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Порядком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>
        <w:rPr>
          <w:rFonts w:ascii="Times New Roman" w:hAnsi="Times New Roman" w:cs="Times New Roman"/>
          <w:sz w:val="24"/>
          <w:szCs w:val="24"/>
        </w:rPr>
        <w:t xml:space="preserve"> МУК «Л</w:t>
      </w:r>
      <w:r w:rsidR="00C25B8E">
        <w:rPr>
          <w:rFonts w:ascii="Times New Roman" w:hAnsi="Times New Roman" w:cs="Times New Roman"/>
          <w:sz w:val="24"/>
          <w:szCs w:val="24"/>
        </w:rPr>
        <w:t>ДК «Нефтяник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789A">
        <w:rPr>
          <w:rFonts w:ascii="Times New Roman" w:hAnsi="Times New Roman" w:cs="Times New Roman"/>
          <w:sz w:val="24"/>
          <w:szCs w:val="24"/>
        </w:rPr>
        <w:t>;</w:t>
      </w:r>
    </w:p>
    <w:p w:rsidR="00177BFB" w:rsidRPr="007B789A" w:rsidRDefault="00177BFB" w:rsidP="00177BFB">
      <w:pPr>
        <w:pStyle w:val="ConsPlusNonforma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Правилами обмена деловыми подарками и знаками делового гостеприимства </w:t>
      </w:r>
      <w:proofErr w:type="gramStart"/>
      <w:r w:rsidRPr="007B78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7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</w:t>
      </w:r>
      <w:r w:rsidR="00C25B8E">
        <w:rPr>
          <w:rFonts w:ascii="Times New Roman" w:hAnsi="Times New Roman" w:cs="Times New Roman"/>
          <w:sz w:val="24"/>
          <w:szCs w:val="24"/>
        </w:rPr>
        <w:t>ДК «Нефтяник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7B789A">
        <w:rPr>
          <w:rFonts w:ascii="Times New Roman" w:hAnsi="Times New Roman" w:cs="Times New Roman"/>
          <w:sz w:val="24"/>
          <w:szCs w:val="24"/>
        </w:rPr>
        <w:t>.</w:t>
      </w:r>
    </w:p>
    <w:p w:rsidR="00177BFB" w:rsidRPr="007B789A" w:rsidRDefault="00177BFB" w:rsidP="00177B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7BFB" w:rsidRPr="007B789A" w:rsidRDefault="00177BFB" w:rsidP="00177B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177BFB" w:rsidRPr="007B789A" w:rsidTr="00322C5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BFB" w:rsidRPr="007B789A" w:rsidRDefault="00177BFB" w:rsidP="00322C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«        »          20     г.</w:t>
            </w:r>
          </w:p>
        </w:tc>
      </w:tr>
      <w:tr w:rsidR="00177BFB" w:rsidRPr="007B789A" w:rsidTr="00322C5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FB" w:rsidRPr="007B789A" w:rsidRDefault="00177BFB" w:rsidP="00322C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(дата, подпись)</w:t>
            </w:r>
          </w:p>
        </w:tc>
      </w:tr>
    </w:tbl>
    <w:p w:rsidR="007B789A" w:rsidRPr="007B789A" w:rsidRDefault="007B789A" w:rsidP="007B78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7B789A" w:rsidRPr="007B789A" w:rsidTr="007B789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89A" w:rsidRPr="007B789A" w:rsidRDefault="007B789A" w:rsidP="007B78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«        »          20     г.</w:t>
            </w:r>
          </w:p>
        </w:tc>
      </w:tr>
      <w:tr w:rsidR="007B789A" w:rsidRPr="007B789A" w:rsidTr="007B789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(дата, подпись)</w:t>
            </w:r>
          </w:p>
        </w:tc>
      </w:tr>
    </w:tbl>
    <w:p w:rsidR="007B789A" w:rsidRPr="007B789A" w:rsidRDefault="007B789A" w:rsidP="007B78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B789A" w:rsidRPr="007B789A" w:rsidSect="007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A90"/>
    <w:multiLevelType w:val="hybridMultilevel"/>
    <w:tmpl w:val="1DC4423A"/>
    <w:lvl w:ilvl="0" w:tplc="7562B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C5F9E"/>
    <w:multiLevelType w:val="multilevel"/>
    <w:tmpl w:val="B5B8C56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7CE247B2"/>
    <w:multiLevelType w:val="hybridMultilevel"/>
    <w:tmpl w:val="7C900AA6"/>
    <w:lvl w:ilvl="0" w:tplc="B56C82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25"/>
    <w:rsid w:val="000A5375"/>
    <w:rsid w:val="00177BFB"/>
    <w:rsid w:val="00377A67"/>
    <w:rsid w:val="00492325"/>
    <w:rsid w:val="005B1B95"/>
    <w:rsid w:val="007B789A"/>
    <w:rsid w:val="007D4AED"/>
    <w:rsid w:val="00C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Татьяна Романовна</dc:creator>
  <cp:keywords/>
  <dc:description/>
  <cp:lastModifiedBy>Директор</cp:lastModifiedBy>
  <cp:revision>8</cp:revision>
  <cp:lastPrinted>2015-06-03T03:55:00Z</cp:lastPrinted>
  <dcterms:created xsi:type="dcterms:W3CDTF">2015-04-07T12:05:00Z</dcterms:created>
  <dcterms:modified xsi:type="dcterms:W3CDTF">2015-06-03T03:56:00Z</dcterms:modified>
</cp:coreProperties>
</file>